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8"/>
          <w:szCs w:val="48"/>
        </w:rPr>
      </w:pPr>
      <w:r>
        <w:rPr>
          <w:rFonts w:hint="eastAsia" w:asciiTheme="majorEastAsia" w:hAnsiTheme="majorEastAsia" w:eastAsiaTheme="majorEastAsia"/>
          <w:b/>
          <w:sz w:val="48"/>
          <w:szCs w:val="48"/>
        </w:rPr>
        <w:t>武汉商学院资产报废工作流程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tbl>
      <w:tblPr>
        <w:tblStyle w:val="6"/>
        <w:tblW w:w="827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95B3D7" w:themeFill="accent1" w:themeFillTint="99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95B3D7" w:themeFill="accent1" w:themeFillTint="99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72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1、部门资产管理员填写《固定资产报废、报损申请单》，附原始发票复印件（未到使用年限的固定资产不能办理报废）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pict>
          <v:shape id="_x0000_s1092" o:spid="_x0000_s1092" o:spt="67" type="#_x0000_t67" style="position:absolute;left:0pt;margin-left:206.25pt;margin-top:6.2pt;height:48.75pt;width:7.5pt;z-index:251727872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pPr>
        <w:rPr>
          <w:rFonts w:asciiTheme="minorEastAsia" w:hAnsiTheme="minorEastAsia"/>
          <w:sz w:val="28"/>
          <w:szCs w:val="28"/>
        </w:rPr>
      </w:pPr>
    </w:p>
    <w:tbl>
      <w:tblPr>
        <w:tblStyle w:val="6"/>
        <w:tblW w:w="827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272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2、申请部门盖章，部门负责人和分管领导签字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pict>
          <v:shape id="_x0000_s1096" o:spid="_x0000_s1096" o:spt="67" type="#_x0000_t67" style="position:absolute;left:0pt;margin-left:206.25pt;margin-top:5.65pt;height:48.75pt;width:7.5pt;z-index:251731968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pPr>
        <w:rPr>
          <w:rFonts w:asciiTheme="minorEastAsia" w:hAnsiTheme="minorEastAsia"/>
          <w:sz w:val="28"/>
          <w:szCs w:val="28"/>
        </w:rPr>
      </w:pPr>
    </w:p>
    <w:tbl>
      <w:tblPr>
        <w:tblStyle w:val="6"/>
        <w:tblW w:w="822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22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3、将申请单交资产与后勤管理处219室（资产管理办公室）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pict>
          <v:shape id="_x0000_s1095" o:spid="_x0000_s1095" o:spt="67" type="#_x0000_t67" style="position:absolute;left:0pt;margin-left:203.25pt;margin-top:7.35pt;height:48.75pt;width:7.5pt;z-index:251730944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pPr>
        <w:rPr>
          <w:rFonts w:asciiTheme="minorEastAsia" w:hAnsiTheme="minorEastAsia"/>
          <w:sz w:val="28"/>
          <w:szCs w:val="28"/>
        </w:rPr>
      </w:pPr>
    </w:p>
    <w:tbl>
      <w:tblPr>
        <w:tblStyle w:val="6"/>
        <w:tblW w:w="822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222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4、资产处定期出汇总表报校领导审批，再报市财政局审批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pict>
          <v:shape id="_x0000_s1094" o:spid="_x0000_s1094" o:spt="67" type="#_x0000_t67" style="position:absolute;left:0pt;margin-left:203.25pt;margin-top:5.45pt;height:48.75pt;width:7.5pt;z-index:251729920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pPr>
        <w:rPr>
          <w:rFonts w:asciiTheme="minorEastAsia" w:hAnsiTheme="minorEastAsia"/>
          <w:sz w:val="28"/>
          <w:szCs w:val="28"/>
        </w:rPr>
      </w:pPr>
    </w:p>
    <w:tbl>
      <w:tblPr>
        <w:tblStyle w:val="6"/>
        <w:tblW w:w="822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222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5、资产处联系绿色回收单位评估残值和回收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pict>
          <v:shape id="_x0000_s1093" o:spid="_x0000_s1093" o:spt="67" type="#_x0000_t67" style="position:absolute;left:0pt;margin-left:203.25pt;margin-top:6.1pt;height:48.75pt;width:7.5pt;z-index:251728896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pPr>
        <w:rPr>
          <w:rFonts w:asciiTheme="minorEastAsia" w:hAnsiTheme="minorEastAsia"/>
          <w:sz w:val="28"/>
          <w:szCs w:val="28"/>
        </w:rPr>
      </w:pPr>
    </w:p>
    <w:tbl>
      <w:tblPr>
        <w:tblStyle w:val="6"/>
        <w:tblW w:w="822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222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6、向市财政局交齐相关资料后，报废、报损固定资产下账</w:t>
            </w:r>
          </w:p>
        </w:tc>
      </w:tr>
    </w:tbl>
    <w:p>
      <w:pPr>
        <w:rPr>
          <w:rFonts w:asciiTheme="minorEastAsia" w:hAnsiTheme="minorEastAsia"/>
          <w:szCs w:val="21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武汉商学院直管公用房屋租赁工作流程</w:t>
      </w:r>
    </w:p>
    <w:p>
      <w:pPr>
        <w:jc w:val="left"/>
        <w:rPr>
          <w:sz w:val="44"/>
          <w:szCs w:val="44"/>
        </w:rPr>
      </w:pPr>
    </w:p>
    <w:p>
      <w:pPr>
        <w:jc w:val="left"/>
        <w:rPr>
          <w:sz w:val="44"/>
          <w:szCs w:val="44"/>
        </w:rPr>
      </w:pPr>
    </w:p>
    <w:tbl>
      <w:tblPr>
        <w:tblStyle w:val="6"/>
        <w:tblW w:w="855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8556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1、资产处调查公用房屋情况以及师生要求形成方案，报校国有资产管理小组或校办公会审议通过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pict>
          <v:shape id="_x0000_s1057" o:spid="_x0000_s1057" o:spt="67" type="#_x0000_t67" style="position:absolute;left:0pt;margin-left:194.25pt;margin-top:6.95pt;height:48.75pt;width:7.5pt;z-index:251708416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pPr>
        <w:rPr>
          <w:rFonts w:asciiTheme="minorEastAsia" w:hAnsiTheme="minorEastAsia"/>
          <w:sz w:val="28"/>
          <w:szCs w:val="28"/>
        </w:rPr>
      </w:pPr>
    </w:p>
    <w:tbl>
      <w:tblPr>
        <w:tblStyle w:val="6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472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2、委托具有资质的中介机构对校公用房进行评估租价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pict>
          <v:shape id="_x0000_s1059" o:spid="_x0000_s1059" o:spt="67" type="#_x0000_t67" style="position:absolute;left:0pt;margin-left:194.25pt;margin-top:8.35pt;height:48.75pt;width:7.5pt;z-index:251710464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pPr>
        <w:rPr>
          <w:rFonts w:asciiTheme="minorEastAsia" w:hAnsiTheme="minorEastAsia"/>
          <w:sz w:val="28"/>
          <w:szCs w:val="28"/>
        </w:rPr>
      </w:pPr>
    </w:p>
    <w:tbl>
      <w:tblPr>
        <w:tblStyle w:val="6"/>
        <w:tblW w:w="850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06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3、交书面申请和相关资料武汉市财政局审批备案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pict>
          <v:shape id="_x0000_s1060" o:spid="_x0000_s1060" o:spt="67" type="#_x0000_t67" style="position:absolute;left:0pt;margin-left:194.25pt;margin-top:8.25pt;height:48.75pt;width:7.5pt;z-index:251711488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pPr>
        <w:rPr>
          <w:rFonts w:asciiTheme="minorEastAsia" w:hAnsiTheme="minorEastAsia"/>
          <w:sz w:val="28"/>
          <w:szCs w:val="28"/>
        </w:rPr>
      </w:pPr>
    </w:p>
    <w:tbl>
      <w:tblPr>
        <w:tblStyle w:val="6"/>
        <w:tblW w:w="850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06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4、将待出租公用房屋信息上网公示五个工作日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pict>
          <v:shape id="_x0000_s1061" o:spid="_x0000_s1061" o:spt="67" type="#_x0000_t67" style="position:absolute;left:0pt;margin-left:194.25pt;margin-top:5.9pt;height:48.75pt;width:7.5pt;z-index:251712512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pPr>
        <w:rPr>
          <w:rFonts w:asciiTheme="minorEastAsia" w:hAnsiTheme="minorEastAsia"/>
          <w:sz w:val="28"/>
          <w:szCs w:val="28"/>
        </w:rPr>
      </w:pPr>
    </w:p>
    <w:tbl>
      <w:tblPr>
        <w:tblStyle w:val="6"/>
        <w:tblW w:w="850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06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5、对投标的租赁单位或个人进行综合评审后，报校国有资产管理</w:t>
            </w: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小组审批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pict>
          <v:shape id="_x0000_s1062" o:spid="_x0000_s1062" o:spt="67" type="#_x0000_t67" style="position:absolute;left:0pt;margin-left:194.25pt;margin-top:5.05pt;height:48.75pt;width:7.5pt;z-index:251713536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pPr>
        <w:rPr>
          <w:rFonts w:asciiTheme="minorEastAsia" w:hAnsiTheme="minorEastAsia"/>
          <w:sz w:val="28"/>
          <w:szCs w:val="28"/>
        </w:rPr>
      </w:pPr>
    </w:p>
    <w:tbl>
      <w:tblPr>
        <w:tblStyle w:val="6"/>
        <w:tblW w:w="850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506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6、根据国有资产管理小组审批结果，与租户签订合同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cs="宋体" w:asciiTheme="minorEastAsia" w:hAnsiTheme="minorEastAsia"/>
          <w:kern w:val="0"/>
          <w:szCs w:val="21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武汉商学院公用房屋、场地临时租赁程序</w:t>
      </w:r>
    </w:p>
    <w:p>
      <w:pPr>
        <w:jc w:val="left"/>
        <w:rPr>
          <w:rFonts w:asciiTheme="majorEastAsia" w:hAnsiTheme="majorEastAsia" w:eastAsiaTheme="majorEastAsia"/>
          <w:sz w:val="28"/>
          <w:szCs w:val="28"/>
        </w:rPr>
      </w:pPr>
    </w:p>
    <w:tbl>
      <w:tblPr>
        <w:tblStyle w:val="6"/>
        <w:tblW w:w="3705" w:type="dxa"/>
        <w:tblInd w:w="23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705" w:type="dxa"/>
          </w:tcPr>
          <w:p>
            <w:pPr>
              <w:ind w:left="7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租赁单位或个人到相关部门</w:t>
            </w:r>
          </w:p>
        </w:tc>
      </w:tr>
    </w:tbl>
    <w:p>
      <w:pPr>
        <w:spacing w:line="48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pict>
          <v:shape id="_x0000_s1130" o:spid="_x0000_s1130" o:spt="67" type="#_x0000_t67" style="position:absolute;left:0pt;margin-left:196.5pt;margin-top:8.1pt;height:48.75pt;width:7.5pt;z-index:251759616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pPr>
        <w:spacing w:line="48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pict>
          <v:shape id="_x0000_s1120" o:spid="_x0000_s1120" o:spt="67" type="#_x0000_t67" style="position:absolute;left:0pt;margin-left:-26.25pt;margin-top:29.45pt;height:24.75pt;width:8.25pt;z-index:251749376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  <w:r>
        <w:rPr>
          <w:rFonts w:asciiTheme="minorEastAsia" w:hAnsiTheme="minorEastAsia"/>
          <w:sz w:val="28"/>
          <w:szCs w:val="28"/>
        </w:rPr>
        <w:pict>
          <v:shape id="_x0000_s1123" o:spid="_x0000_s1123" o:spt="67" type="#_x0000_t67" style="position:absolute;left:0pt;margin-left:419.25pt;margin-top:29.45pt;height:24.75pt;width:8.25pt;z-index:251752448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  <w:r>
        <w:rPr>
          <w:rFonts w:asciiTheme="minorEastAsia" w:hAnsiTheme="minorEastAsia"/>
          <w:sz w:val="28"/>
          <w:szCs w:val="28"/>
        </w:rPr>
        <w:pict>
          <v:shape id="_x0000_s1124" o:spid="_x0000_s1124" o:spt="67" type="#_x0000_t67" style="position:absolute;left:0pt;margin-left:305.25pt;margin-top:29.45pt;height:24.75pt;width:8.25pt;z-index:251753472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  <w:r>
        <w:rPr>
          <w:rFonts w:asciiTheme="minorEastAsia" w:hAnsiTheme="minorEastAsia"/>
          <w:sz w:val="28"/>
          <w:szCs w:val="28"/>
        </w:rPr>
        <w:pict>
          <v:shape id="_x0000_s1122" o:spid="_x0000_s1122" o:spt="67" type="#_x0000_t67" style="position:absolute;left:0pt;margin-left:86.25pt;margin-top:29.45pt;height:24.75pt;width:8.25pt;z-index:251751424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  <w:r>
        <w:rPr>
          <w:rFonts w:asciiTheme="minorEastAsia" w:hAnsiTheme="minorEastAsia"/>
          <w:sz w:val="28"/>
          <w:szCs w:val="28"/>
        </w:rPr>
        <w:pict>
          <v:shape id="_x0000_s1121" o:spid="_x0000_s1121" o:spt="67" type="#_x0000_t67" style="position:absolute;left:0pt;margin-left:195.75pt;margin-top:29.45pt;height:24.75pt;width:8.25pt;z-index:251750400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  <w:r>
        <w:rPr>
          <w:rFonts w:asciiTheme="minorEastAsia" w:hAnsiTheme="minorEastAsia"/>
          <w:sz w:val="28"/>
          <w:szCs w:val="28"/>
        </w:rPr>
        <w:pict>
          <v:shape id="_x0000_s1117" o:spid="_x0000_s1117" o:spt="32" type="#_x0000_t32" style="position:absolute;left:0pt;margin-left:-21.75pt;margin-top:29.45pt;height:0pt;width:445.5pt;z-index:25174630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spacing w:line="48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pict>
          <v:shape id="_x0000_s1115" o:spid="_x0000_s1115" o:spt="109" type="#_x0000_t109" style="position:absolute;left:0pt;margin-left:370.5pt;margin-top:26.75pt;height:37.5pt;width:106.5pt;z-index:25174425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jc w:val="center"/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>
                    <w:rPr>
                      <w:rFonts w:hint="eastAsia" w:asciiTheme="minorEastAsia" w:hAnsiTheme="minorEastAsia"/>
                      <w:sz w:val="28"/>
                      <w:szCs w:val="28"/>
                    </w:rPr>
                    <w:t>演艺大厅</w:t>
                  </w:r>
                </w:p>
                <w:p>
                  <w:pPr>
                    <w:spacing w:line="320" w:lineRule="exact"/>
                    <w:jc w:val="center"/>
                  </w:pPr>
                  <w:r>
                    <w:rPr>
                      <w:rFonts w:hint="eastAsia" w:asciiTheme="minorEastAsia" w:hAnsiTheme="minorEastAsia"/>
                      <w:sz w:val="28"/>
                      <w:szCs w:val="28"/>
                    </w:rPr>
                    <w:t>（团  委）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sz w:val="28"/>
          <w:szCs w:val="28"/>
        </w:rPr>
        <w:pict>
          <v:shape id="_x0000_s1113" o:spid="_x0000_s1113" o:spt="109" type="#_x0000_t109" style="position:absolute;left:0pt;margin-left:256.5pt;margin-top:26.75pt;height:37.5pt;width:106.5pt;z-index:25174323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jc w:val="center"/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>
                    <w:rPr>
                      <w:rFonts w:hint="eastAsia" w:asciiTheme="minorEastAsia" w:hAnsiTheme="minorEastAsia"/>
                      <w:sz w:val="28"/>
                      <w:szCs w:val="28"/>
                    </w:rPr>
                    <w:t>报告厅</w:t>
                  </w:r>
                </w:p>
                <w:p>
                  <w:pPr>
                    <w:spacing w:line="320" w:lineRule="exact"/>
                    <w:jc w:val="center"/>
                  </w:pPr>
                  <w:r>
                    <w:rPr>
                      <w:rFonts w:hint="eastAsia" w:asciiTheme="minorEastAsia" w:hAnsiTheme="minorEastAsia"/>
                      <w:sz w:val="28"/>
                      <w:szCs w:val="28"/>
                    </w:rPr>
                    <w:t>（图书馆）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sz w:val="28"/>
          <w:szCs w:val="28"/>
        </w:rPr>
        <w:pict>
          <v:shape id="_x0000_s1111" o:spid="_x0000_s1111" o:spt="109" type="#_x0000_t109" style="position:absolute;left:0pt;margin-left:144.75pt;margin-top:26.75pt;height:37.5pt;width:106.5pt;z-index:25174118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会议室</w:t>
                  </w:r>
                </w:p>
                <w:p>
                  <w:pPr>
                    <w:spacing w:line="32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（校办公室）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sz w:val="28"/>
          <w:szCs w:val="28"/>
        </w:rPr>
        <w:pict>
          <v:shape id="_x0000_s1109" o:spid="_x0000_s1109" o:spt="109" type="#_x0000_t109" style="position:absolute;left:0pt;margin-left:-76.5pt;margin-top:26.75pt;height:37.45pt;width:106.5pt;z-index:25173913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jc w:val="center"/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>
                    <w:rPr>
                      <w:rFonts w:hint="eastAsia" w:asciiTheme="minorEastAsia" w:hAnsiTheme="minorEastAsia"/>
                      <w:sz w:val="28"/>
                      <w:szCs w:val="28"/>
                    </w:rPr>
                    <w:t>体育场馆、场地</w:t>
                  </w:r>
                </w:p>
                <w:p>
                  <w:pPr>
                    <w:spacing w:line="320" w:lineRule="exact"/>
                    <w:jc w:val="center"/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>
                    <w:rPr>
                      <w:rFonts w:hint="eastAsia" w:asciiTheme="minorEastAsia" w:hAnsiTheme="minorEastAsia"/>
                      <w:sz w:val="28"/>
                      <w:szCs w:val="28"/>
                    </w:rPr>
                    <w:t>（体育学院）</w:t>
                  </w:r>
                </w:p>
                <w:p/>
              </w:txbxContent>
            </v:textbox>
          </v:shape>
        </w:pict>
      </w:r>
      <w:r>
        <w:rPr>
          <w:rFonts w:asciiTheme="minorEastAsia" w:hAnsiTheme="minorEastAsia"/>
          <w:sz w:val="28"/>
          <w:szCs w:val="28"/>
        </w:rPr>
        <w:pict>
          <v:shape id="_x0000_s1112" o:spid="_x0000_s1112" o:spt="109" type="#_x0000_t109" style="position:absolute;left:0pt;margin-left:33.75pt;margin-top:26.75pt;height:37.5pt;width:106.5pt;z-index:25174220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jc w:val="center"/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>
                    <w:rPr>
                      <w:rFonts w:hint="eastAsia" w:asciiTheme="minorEastAsia" w:hAnsiTheme="minorEastAsia"/>
                      <w:sz w:val="28"/>
                      <w:szCs w:val="28"/>
                    </w:rPr>
                    <w:t>教  室</w:t>
                  </w:r>
                </w:p>
                <w:p>
                  <w:pPr>
                    <w:spacing w:line="320" w:lineRule="exact"/>
                    <w:jc w:val="center"/>
                  </w:pPr>
                  <w:r>
                    <w:rPr>
                      <w:rFonts w:hint="eastAsia" w:asciiTheme="minorEastAsia" w:hAnsiTheme="minorEastAsia"/>
                      <w:sz w:val="28"/>
                      <w:szCs w:val="28"/>
                    </w:rPr>
                    <w:t>（后勤集团）</w:t>
                  </w:r>
                </w:p>
              </w:txbxContent>
            </v:textbox>
          </v:shape>
        </w:pict>
      </w:r>
    </w:p>
    <w:p>
      <w:pPr>
        <w:spacing w:line="480" w:lineRule="auto"/>
        <w:rPr>
          <w:rFonts w:asciiTheme="minorEastAsia" w:hAnsiTheme="minor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pict>
          <v:shape id="_x0000_s1126" o:spid="_x0000_s1126" o:spt="67" type="#_x0000_t67" style="position:absolute;left:0pt;margin-left:419.25pt;margin-top:7.9pt;height:24.75pt;width:8.25pt;z-index:251755520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  <w:r>
        <w:rPr>
          <w:rFonts w:asciiTheme="minorEastAsia" w:hAnsiTheme="minorEastAsia"/>
          <w:sz w:val="28"/>
          <w:szCs w:val="28"/>
        </w:rPr>
        <w:pict>
          <v:shape id="_x0000_s1129" o:spid="_x0000_s1129" o:spt="67" type="#_x0000_t67" style="position:absolute;left:0pt;margin-left:305.25pt;margin-top:7.9pt;height:24.75pt;width:8.25pt;z-index:251758592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  <w:r>
        <w:rPr>
          <w:rFonts w:asciiTheme="minorEastAsia" w:hAnsiTheme="minorEastAsia"/>
          <w:sz w:val="28"/>
          <w:szCs w:val="28"/>
        </w:rPr>
        <w:pict>
          <v:shape id="_x0000_s1128" o:spid="_x0000_s1128" o:spt="67" type="#_x0000_t67" style="position:absolute;left:0pt;margin-left:194.4pt;margin-top:7.85pt;height:24.75pt;width:8.25pt;z-index:251757568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  <w:r>
        <w:rPr>
          <w:rFonts w:asciiTheme="minorEastAsia" w:hAnsiTheme="minorEastAsia"/>
          <w:sz w:val="28"/>
          <w:szCs w:val="28"/>
        </w:rPr>
        <w:pict>
          <v:shape id="_x0000_s1127" o:spid="_x0000_s1127" o:spt="67" type="#_x0000_t67" style="position:absolute;left:0pt;margin-left:86.25pt;margin-top:7.85pt;height:24.75pt;width:8.25pt;z-index:251756544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  <w:r>
        <w:rPr>
          <w:rFonts w:asciiTheme="minorEastAsia" w:hAnsiTheme="minorEastAsia"/>
          <w:sz w:val="28"/>
          <w:szCs w:val="28"/>
        </w:rPr>
        <w:pict>
          <v:shape id="_x0000_s1125" o:spid="_x0000_s1125" o:spt="67" type="#_x0000_t67" style="position:absolute;left:0pt;margin-left:-30pt;margin-top:7.85pt;height:24.75pt;width:8.25pt;z-index:251754496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pPr>
        <w:rPr>
          <w:sz w:val="28"/>
          <w:szCs w:val="28"/>
        </w:rPr>
      </w:pPr>
      <w:r>
        <w:rPr>
          <w:sz w:val="28"/>
          <w:szCs w:val="28"/>
        </w:rPr>
        <w:pict>
          <v:shape id="_x0000_s1131" o:spid="_x0000_s1131" o:spt="67" type="#_x0000_t67" style="position:absolute;left:0pt;margin-left:194.4pt;margin-top:5.85pt;height:48.75pt;width:7.5pt;z-index:251760640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  <w:r>
        <w:rPr>
          <w:sz w:val="28"/>
          <w:szCs w:val="28"/>
        </w:rPr>
        <w:pict>
          <v:shape id="_x0000_s1118" o:spid="_x0000_s1118" o:spt="32" type="#_x0000_t32" style="position:absolute;left:0pt;margin-left:-26.25pt;margin-top:1.4pt;height:0.05pt;width:450pt;z-index:25174732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tbl>
      <w:tblPr>
        <w:tblStyle w:val="6"/>
        <w:tblpPr w:leftFromText="180" w:rightFromText="180" w:vertAnchor="text" w:horzAnchor="margin" w:tblpXSpec="center" w:tblpY="516"/>
        <w:tblW w:w="52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95B3D7" w:themeFill="accent1" w:themeFillTint="99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95B3D7" w:themeFill="accent1" w:themeFillTint="99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相关部门资产管理员填写租赁申请表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pict>
          <v:shape id="_x0000_s1132" o:spid="_x0000_s1132" o:spt="67" type="#_x0000_t67" style="position:absolute;left:0pt;margin-left:195pt;margin-top:9.8pt;height:48.75pt;width:7.5pt;z-index:251762688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pPr>
        <w:rPr>
          <w:rFonts w:asciiTheme="minorEastAsia" w:hAnsiTheme="minorEastAsia"/>
          <w:sz w:val="28"/>
          <w:szCs w:val="28"/>
        </w:rPr>
      </w:pPr>
    </w:p>
    <w:tbl>
      <w:tblPr>
        <w:tblStyle w:val="6"/>
        <w:tblW w:w="5245" w:type="dxa"/>
        <w:tblInd w:w="15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申请部门负责人审批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pict>
          <v:shape id="_x0000_s1058" o:spid="_x0000_s1058" o:spt="67" type="#_x0000_t67" style="position:absolute;left:0pt;margin-left:194.4pt;margin-top:6.85pt;height:48.75pt;width:7.5pt;z-index:251709440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pPr>
        <w:rPr>
          <w:rFonts w:asciiTheme="minorEastAsia" w:hAnsiTheme="minorEastAsia"/>
          <w:sz w:val="28"/>
          <w:szCs w:val="28"/>
        </w:rPr>
      </w:pPr>
    </w:p>
    <w:tbl>
      <w:tblPr>
        <w:tblStyle w:val="6"/>
        <w:tblW w:w="5245" w:type="dxa"/>
        <w:tblInd w:w="1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申请部门分管校领导审批（一万元以上）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pict>
          <v:shape id="_x0000_s1084" o:spid="_x0000_s1084" o:spt="67" type="#_x0000_t67" style="position:absolute;left:0pt;margin-left:195.75pt;margin-top:7.05pt;height:48.75pt;width:7.5pt;z-index:251720704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pict>
          <v:shape id="_x0000_s1086" o:spid="_x0000_s1086" o:spt="67" type="#_x0000_t67" style="position:absolute;left:0pt;margin-left:324pt;margin-top:29.15pt;height:24.75pt;width:8.25pt;z-index:251721728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  <w:r>
        <w:rPr>
          <w:rFonts w:asciiTheme="minorEastAsia" w:hAnsiTheme="minorEastAsia"/>
          <w:sz w:val="28"/>
          <w:szCs w:val="28"/>
        </w:rPr>
        <w:pict>
          <v:shape id="_x0000_s1064" o:spid="_x0000_s1064" o:spt="67" type="#_x0000_t67" style="position:absolute;left:0pt;margin-left:72.75pt;margin-top:29.15pt;height:24.75pt;width:8.25pt;z-index:251715584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  <w:r>
        <w:rPr>
          <w:rFonts w:asciiTheme="minorEastAsia" w:hAnsiTheme="minorEastAsia"/>
          <w:sz w:val="28"/>
          <w:szCs w:val="28"/>
        </w:rPr>
        <w:pict>
          <v:shape id="_x0000_s1074" o:spid="_x0000_s1074" o:spt="32" type="#_x0000_t32" style="position:absolute;left:0pt;margin-left:77.25pt;margin-top:29.1pt;height:0.05pt;width:250.5pt;z-index:25171865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tbl>
      <w:tblPr>
        <w:tblStyle w:val="6"/>
        <w:tblpPr w:leftFromText="180" w:rightFromText="180" w:vertAnchor="text" w:horzAnchor="page" w:tblpX="422" w:tblpY="621"/>
        <w:tblW w:w="52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21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审批表复印件交资产与后勤管理处备案</w:t>
            </w:r>
          </w:p>
        </w:tc>
      </w:tr>
    </w:tbl>
    <w:tbl>
      <w:tblPr>
        <w:tblStyle w:val="6"/>
        <w:tblpPr w:leftFromText="180" w:rightFromText="180" w:vertAnchor="text" w:horzAnchor="page" w:tblpX="5912" w:tblpY="636"/>
        <w:tblW w:w="5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63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审批表及合同原件交财务处，并缴租赁费</w:t>
            </w:r>
          </w:p>
        </w:tc>
      </w:tr>
    </w:tbl>
    <w:p>
      <w:pPr>
        <w:rPr>
          <w:rFonts w:asciiTheme="majorEastAsia" w:hAnsiTheme="majorEastAsia" w:eastAsiaTheme="majorEastAsia"/>
          <w:sz w:val="24"/>
          <w:szCs w:val="24"/>
          <w:highlight w:val="yellow"/>
        </w:rPr>
      </w:pPr>
    </w:p>
    <w:p>
      <w:pPr>
        <w:rPr>
          <w:rFonts w:asciiTheme="majorEastAsia" w:hAnsiTheme="majorEastAsia" w:eastAsiaTheme="majorEastAsia"/>
          <w:sz w:val="24"/>
          <w:szCs w:val="24"/>
          <w:highlight w:val="yellow"/>
        </w:rPr>
      </w:pPr>
    </w:p>
    <w:p>
      <w:pPr>
        <w:rPr>
          <w:rFonts w:asciiTheme="majorEastAsia" w:hAnsiTheme="majorEastAsia" w:eastAsiaTheme="majorEastAsia"/>
          <w:sz w:val="24"/>
          <w:szCs w:val="24"/>
        </w:rPr>
      </w:pPr>
    </w:p>
    <w:p>
      <w:pPr>
        <w:jc w:val="center"/>
        <w:rPr>
          <w:rFonts w:asciiTheme="majorEastAsia" w:hAnsiTheme="majorEastAsia" w:eastAsiaTheme="majorEastAsia"/>
          <w:b/>
          <w:color w:val="F79646" w:themeColor="accent6"/>
          <w:sz w:val="48"/>
          <w:szCs w:val="48"/>
        </w:rPr>
      </w:pPr>
      <w:r>
        <w:rPr>
          <w:rFonts w:hint="eastAsia" w:asciiTheme="majorEastAsia" w:hAnsiTheme="majorEastAsia" w:eastAsiaTheme="majorEastAsia"/>
          <w:b/>
          <w:sz w:val="48"/>
          <w:szCs w:val="48"/>
        </w:rPr>
        <w:t>武汉商学院资产申购工作流程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tbl>
      <w:tblPr>
        <w:tblStyle w:val="6"/>
        <w:tblW w:w="5910" w:type="dxa"/>
        <w:tblInd w:w="1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10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1、校资产管理系统填写固定资产申购表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pict>
          <v:shape id="_x0000_s1087" o:spid="_x0000_s1087" o:spt="67" type="#_x0000_t67" style="position:absolute;left:0pt;margin-left:200.25pt;margin-top:6.65pt;height:48.75pt;width:7.5pt;z-index:251722752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pPr>
        <w:rPr>
          <w:rFonts w:asciiTheme="minorEastAsia" w:hAnsiTheme="minorEastAsia"/>
          <w:sz w:val="28"/>
          <w:szCs w:val="28"/>
        </w:rPr>
      </w:pPr>
    </w:p>
    <w:tbl>
      <w:tblPr>
        <w:tblStyle w:val="6"/>
        <w:tblW w:w="5895" w:type="dxa"/>
        <w:tblInd w:w="12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89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2、部门资产管理员审核签字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pict>
          <v:shape id="_x0000_s1088" o:spid="_x0000_s1088" o:spt="67" type="#_x0000_t67" style="position:absolute;left:0pt;margin-left:200.25pt;margin-top:4.6pt;height:48.75pt;width:7.5pt;z-index:251723776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pPr>
        <w:rPr>
          <w:rFonts w:asciiTheme="minorEastAsia" w:hAnsiTheme="minorEastAsia"/>
          <w:sz w:val="28"/>
          <w:szCs w:val="28"/>
        </w:rPr>
      </w:pP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039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3、申请部门负责人审核签字，金额超过一万元需分管校领导审核签字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pict>
          <v:shape id="_x0000_s1089" o:spid="_x0000_s1089" o:spt="67" type="#_x0000_t67" style="position:absolute;left:0pt;margin-left:200.25pt;margin-top:9.45pt;height:48.75pt;width:7.5pt;z-index:251724800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pPr>
        <w:rPr>
          <w:rFonts w:asciiTheme="minorEastAsia" w:hAnsiTheme="minorEastAsia"/>
          <w:sz w:val="28"/>
          <w:szCs w:val="28"/>
        </w:rPr>
      </w:pP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039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4、将固定资产申购表交资产与后勤管理处21</w:t>
            </w:r>
            <w:r>
              <w:rPr>
                <w:rFonts w:asciiTheme="minorEastAsia" w:hAnsiTheme="minorEastAsia"/>
                <w:sz w:val="28"/>
                <w:szCs w:val="28"/>
              </w:rPr>
              <w:t>7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室（招投标办公室）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pict>
          <v:shape id="_x0000_s1090" o:spid="_x0000_s1090" o:spt="67" type="#_x0000_t67" style="position:absolute;left:0pt;margin-left:200.25pt;margin-top:6.35pt;height:48.75pt;width:7.5pt;z-index:251725824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pPr>
        <w:rPr>
          <w:rFonts w:asciiTheme="minorEastAsia" w:hAnsiTheme="minorEastAsia"/>
          <w:sz w:val="28"/>
          <w:szCs w:val="28"/>
        </w:rPr>
      </w:pP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039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5、资产处领导审核签字，金额超过一万元需资产处分管校领导审核签字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pict>
          <v:shape id="_x0000_s1091" o:spid="_x0000_s1091" o:spt="67" type="#_x0000_t67" style="position:absolute;left:0pt;margin-left:200.25pt;margin-top:7pt;height:48.75pt;width:7.5pt;z-index:251726848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pPr>
        <w:rPr>
          <w:rFonts w:asciiTheme="minorEastAsia" w:hAnsiTheme="minorEastAsia"/>
          <w:sz w:val="28"/>
          <w:szCs w:val="28"/>
        </w:rPr>
      </w:pPr>
    </w:p>
    <w:tbl>
      <w:tblPr>
        <w:tblStyle w:val="6"/>
        <w:tblW w:w="5954" w:type="dxa"/>
        <w:tblInd w:w="11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95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6、资产处采购或部门自行采购</w:t>
            </w:r>
          </w:p>
        </w:tc>
      </w:tr>
    </w:tbl>
    <w:p>
      <w:pPr>
        <w:jc w:val="left"/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ajorEastAsia" w:hAnsiTheme="majorEastAsia" w:eastAsiaTheme="majorEastAsia"/>
          <w:b/>
          <w:sz w:val="48"/>
          <w:szCs w:val="48"/>
        </w:rPr>
      </w:pPr>
    </w:p>
    <w:p>
      <w:pPr>
        <w:jc w:val="center"/>
        <w:rPr>
          <w:rFonts w:asciiTheme="majorEastAsia" w:hAnsiTheme="majorEastAsia" w:eastAsiaTheme="majorEastAsia"/>
          <w:b/>
          <w:color w:val="F79646" w:themeColor="accent6"/>
          <w:sz w:val="48"/>
          <w:szCs w:val="48"/>
        </w:rPr>
      </w:pPr>
      <w:r>
        <w:rPr>
          <w:rFonts w:hint="eastAsia" w:asciiTheme="majorEastAsia" w:hAnsiTheme="majorEastAsia" w:eastAsiaTheme="majorEastAsia"/>
          <w:b/>
          <w:sz w:val="48"/>
          <w:szCs w:val="48"/>
        </w:rPr>
        <w:t>武汉商学院招标（采购）工作流程</w:t>
      </w:r>
    </w:p>
    <w:p>
      <w:pPr>
        <w:rPr>
          <w:sz w:val="28"/>
          <w:szCs w:val="28"/>
        </w:rPr>
      </w:pPr>
    </w:p>
    <w:tbl>
      <w:tblPr>
        <w:tblStyle w:val="6"/>
        <w:tblW w:w="6095" w:type="dxa"/>
        <w:tblInd w:w="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9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1、采购部门申报立项获得批准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pict>
          <v:shape id="_x0000_s1134" o:spid="_x0000_s1134" o:spt="67" type="#_x0000_t67" style="position:absolute;left:0pt;margin-left:200.25pt;margin-top:6.65pt;height:48.75pt;width:7.5pt;z-index:251764736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pPr>
        <w:rPr>
          <w:rFonts w:asciiTheme="minorEastAsia" w:hAnsiTheme="minorEastAsia"/>
          <w:sz w:val="28"/>
          <w:szCs w:val="28"/>
        </w:rPr>
      </w:pPr>
    </w:p>
    <w:tbl>
      <w:tblPr>
        <w:tblStyle w:val="6"/>
        <w:tblW w:w="907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73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2、填写《武汉商学院采购限额标准项目申请审批表》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pict>
          <v:shape id="_x0000_s1135" o:spid="_x0000_s1135" o:spt="67" type="#_x0000_t67" style="position:absolute;left:0pt;margin-left:200.25pt;margin-top:4.6pt;height:48.75pt;width:7.5pt;z-index:251765760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pPr>
        <w:rPr>
          <w:rFonts w:asciiTheme="minorEastAsia" w:hAnsiTheme="minorEastAsia"/>
          <w:sz w:val="28"/>
          <w:szCs w:val="28"/>
        </w:rPr>
      </w:pPr>
    </w:p>
    <w:tbl>
      <w:tblPr>
        <w:tblStyle w:val="6"/>
        <w:tblW w:w="6095" w:type="dxa"/>
        <w:tblInd w:w="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09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3、申请采购部门负责人和分管校领导审批同意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pict>
          <v:shape id="_x0000_s1136" o:spid="_x0000_s1136" o:spt="67" type="#_x0000_t67" style="position:absolute;left:0pt;margin-left:200.25pt;margin-top:4.2pt;height:48.75pt;width:7.5pt;z-index:251766784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pPr>
        <w:rPr>
          <w:rFonts w:asciiTheme="minorEastAsia" w:hAnsiTheme="minorEastAsia"/>
          <w:sz w:val="28"/>
          <w:szCs w:val="28"/>
        </w:rPr>
      </w:pPr>
    </w:p>
    <w:tbl>
      <w:tblPr>
        <w:tblStyle w:val="6"/>
        <w:tblW w:w="6095" w:type="dxa"/>
        <w:tblInd w:w="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09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4、财务处审核经费及来源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pict>
          <v:shape id="_x0000_s1137" o:spid="_x0000_s1137" o:spt="67" type="#_x0000_t67" style="position:absolute;left:0pt;margin-left:200.25pt;margin-top:6.35pt;height:48.75pt;width:7.5pt;z-index:251767808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pPr>
        <w:rPr>
          <w:rFonts w:asciiTheme="minorEastAsia" w:hAnsiTheme="minorEastAsia"/>
          <w:sz w:val="28"/>
          <w:szCs w:val="28"/>
        </w:rPr>
      </w:pPr>
    </w:p>
    <w:tbl>
      <w:tblPr>
        <w:tblStyle w:val="6"/>
        <w:tblW w:w="6095" w:type="dxa"/>
        <w:tblInd w:w="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09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5、资产与后勤管理处拟定招标采购方式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pict>
          <v:shape id="_x0000_s1138" o:spid="_x0000_s1138" o:spt="67" type="#_x0000_t67" style="position:absolute;left:0pt;margin-left:200.25pt;margin-top:7pt;height:48.75pt;width:7.5pt;z-index:251768832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pPr>
        <w:rPr>
          <w:rFonts w:asciiTheme="minorEastAsia" w:hAnsiTheme="minorEastAsia"/>
          <w:sz w:val="28"/>
          <w:szCs w:val="28"/>
        </w:rPr>
      </w:pPr>
    </w:p>
    <w:tbl>
      <w:tblPr>
        <w:tblStyle w:val="6"/>
        <w:tblW w:w="6095" w:type="dxa"/>
        <w:tblInd w:w="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09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6、分管招标（采购）校领导审批</w:t>
            </w:r>
          </w:p>
        </w:tc>
      </w:tr>
    </w:tbl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pict>
          <v:shape id="_x0000_s1139" o:spid="_x0000_s1139" o:spt="67" type="#_x0000_t67" style="position:absolute;left:0pt;margin-left:200.25pt;margin-top:6.9pt;height:48.75pt;width:7.5pt;z-index:251769856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pPr>
        <w:jc w:val="left"/>
        <w:rPr>
          <w:rFonts w:asciiTheme="minorEastAsia" w:hAnsiTheme="minorEastAsia"/>
          <w:sz w:val="28"/>
          <w:szCs w:val="28"/>
        </w:rPr>
      </w:pPr>
    </w:p>
    <w:tbl>
      <w:tblPr>
        <w:tblStyle w:val="6"/>
        <w:tblW w:w="6095" w:type="dxa"/>
        <w:tblInd w:w="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095" w:type="dxa"/>
          </w:tcPr>
          <w:p>
            <w:pPr>
              <w:ind w:left="75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7、资产与后勤管理处办理采购手续</w:t>
            </w:r>
          </w:p>
        </w:tc>
      </w:tr>
    </w:tbl>
    <w:p>
      <w:pPr>
        <w:jc w:val="left"/>
        <w:rPr>
          <w:rFonts w:hint="eastAsia" w:asciiTheme="minorEastAsia" w:hAnsiTheme="minorEastAsia"/>
          <w:sz w:val="24"/>
          <w:szCs w:val="24"/>
        </w:rPr>
      </w:pPr>
    </w:p>
    <w:p>
      <w:pPr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29B6"/>
    <w:rsid w:val="00005102"/>
    <w:rsid w:val="00027AB9"/>
    <w:rsid w:val="00051AEF"/>
    <w:rsid w:val="000706EE"/>
    <w:rsid w:val="00095D55"/>
    <w:rsid w:val="000C33C6"/>
    <w:rsid w:val="000F2902"/>
    <w:rsid w:val="000F434B"/>
    <w:rsid w:val="00104AA2"/>
    <w:rsid w:val="0010609B"/>
    <w:rsid w:val="001067B6"/>
    <w:rsid w:val="0012083C"/>
    <w:rsid w:val="00123CC4"/>
    <w:rsid w:val="0013151B"/>
    <w:rsid w:val="00142AFC"/>
    <w:rsid w:val="00150EDF"/>
    <w:rsid w:val="001872C8"/>
    <w:rsid w:val="001A2BA0"/>
    <w:rsid w:val="001D0543"/>
    <w:rsid w:val="001D5135"/>
    <w:rsid w:val="0022645E"/>
    <w:rsid w:val="002B6D9F"/>
    <w:rsid w:val="002D5167"/>
    <w:rsid w:val="002E4498"/>
    <w:rsid w:val="003007B0"/>
    <w:rsid w:val="003357B1"/>
    <w:rsid w:val="003D1AA5"/>
    <w:rsid w:val="00412CB0"/>
    <w:rsid w:val="00450B49"/>
    <w:rsid w:val="004C3EE1"/>
    <w:rsid w:val="004E5626"/>
    <w:rsid w:val="005229E9"/>
    <w:rsid w:val="005460F7"/>
    <w:rsid w:val="00596FD0"/>
    <w:rsid w:val="005A0DB2"/>
    <w:rsid w:val="005C0BED"/>
    <w:rsid w:val="005C2734"/>
    <w:rsid w:val="005D2359"/>
    <w:rsid w:val="005F368D"/>
    <w:rsid w:val="0060519A"/>
    <w:rsid w:val="006152E2"/>
    <w:rsid w:val="006629B6"/>
    <w:rsid w:val="006D4258"/>
    <w:rsid w:val="0077363E"/>
    <w:rsid w:val="00780249"/>
    <w:rsid w:val="007B6ECE"/>
    <w:rsid w:val="007D475D"/>
    <w:rsid w:val="007F175B"/>
    <w:rsid w:val="007F536E"/>
    <w:rsid w:val="00815B97"/>
    <w:rsid w:val="00827C21"/>
    <w:rsid w:val="008D3715"/>
    <w:rsid w:val="00917016"/>
    <w:rsid w:val="00923A9B"/>
    <w:rsid w:val="0093515F"/>
    <w:rsid w:val="0093705E"/>
    <w:rsid w:val="00946488"/>
    <w:rsid w:val="00995F32"/>
    <w:rsid w:val="009B1056"/>
    <w:rsid w:val="009E6EE3"/>
    <w:rsid w:val="00A0083D"/>
    <w:rsid w:val="00A101F6"/>
    <w:rsid w:val="00A22323"/>
    <w:rsid w:val="00A25265"/>
    <w:rsid w:val="00A75909"/>
    <w:rsid w:val="00A80B12"/>
    <w:rsid w:val="00A831F8"/>
    <w:rsid w:val="00A90649"/>
    <w:rsid w:val="00A942A9"/>
    <w:rsid w:val="00AA498E"/>
    <w:rsid w:val="00AD2914"/>
    <w:rsid w:val="00AD33E5"/>
    <w:rsid w:val="00AF03A4"/>
    <w:rsid w:val="00B333AF"/>
    <w:rsid w:val="00B536C7"/>
    <w:rsid w:val="00B63A57"/>
    <w:rsid w:val="00B67852"/>
    <w:rsid w:val="00BA325D"/>
    <w:rsid w:val="00BB6570"/>
    <w:rsid w:val="00BD0EA2"/>
    <w:rsid w:val="00BE0362"/>
    <w:rsid w:val="00BE40F0"/>
    <w:rsid w:val="00C2068C"/>
    <w:rsid w:val="00C61B75"/>
    <w:rsid w:val="00C91633"/>
    <w:rsid w:val="00CA7EE7"/>
    <w:rsid w:val="00CC5349"/>
    <w:rsid w:val="00CE59D7"/>
    <w:rsid w:val="00D31859"/>
    <w:rsid w:val="00D57286"/>
    <w:rsid w:val="00D67EDE"/>
    <w:rsid w:val="00D72905"/>
    <w:rsid w:val="00DB4FBF"/>
    <w:rsid w:val="00E249EC"/>
    <w:rsid w:val="00E93418"/>
    <w:rsid w:val="00ED4977"/>
    <w:rsid w:val="00EE74BE"/>
    <w:rsid w:val="00F415B4"/>
    <w:rsid w:val="00F516A7"/>
    <w:rsid w:val="00F7735D"/>
    <w:rsid w:val="00FA6DC0"/>
    <w:rsid w:val="00FB66A6"/>
    <w:rsid w:val="00FF0323"/>
    <w:rsid w:val="00FF0EFA"/>
    <w:rsid w:val="0763379D"/>
    <w:rsid w:val="20A31D60"/>
    <w:rsid w:val="326E7AA5"/>
    <w:rsid w:val="3A733D4A"/>
    <w:rsid w:val="53E82F6A"/>
    <w:rsid w:val="58FB163A"/>
    <w:rsid w:val="61BF5F0E"/>
    <w:rsid w:val="6F707CF1"/>
    <w:rsid w:val="7C9B1C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74"/>
        <o:r id="V:Rule2" type="connector" idref="#_x0000_s1117"/>
        <o:r id="V:Rule3" type="connector" idref="#_x0000_s111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92"/>
    <customShpInfo spid="_x0000_s1096"/>
    <customShpInfo spid="_x0000_s1095"/>
    <customShpInfo spid="_x0000_s1094"/>
    <customShpInfo spid="_x0000_s1093"/>
    <customShpInfo spid="_x0000_s1057"/>
    <customShpInfo spid="_x0000_s1059"/>
    <customShpInfo spid="_x0000_s1060"/>
    <customShpInfo spid="_x0000_s1061"/>
    <customShpInfo spid="_x0000_s1062"/>
    <customShpInfo spid="_x0000_s1130"/>
    <customShpInfo spid="_x0000_s1120"/>
    <customShpInfo spid="_x0000_s1123"/>
    <customShpInfo spid="_x0000_s1124"/>
    <customShpInfo spid="_x0000_s1122"/>
    <customShpInfo spid="_x0000_s1121"/>
    <customShpInfo spid="_x0000_s1117"/>
    <customShpInfo spid="_x0000_s1115"/>
    <customShpInfo spid="_x0000_s1113"/>
    <customShpInfo spid="_x0000_s1111"/>
    <customShpInfo spid="_x0000_s1109"/>
    <customShpInfo spid="_x0000_s1112"/>
    <customShpInfo spid="_x0000_s1126"/>
    <customShpInfo spid="_x0000_s1129"/>
    <customShpInfo spid="_x0000_s1128"/>
    <customShpInfo spid="_x0000_s1127"/>
    <customShpInfo spid="_x0000_s1125"/>
    <customShpInfo spid="_x0000_s1131"/>
    <customShpInfo spid="_x0000_s1118"/>
    <customShpInfo spid="_x0000_s1132"/>
    <customShpInfo spid="_x0000_s1058"/>
    <customShpInfo spid="_x0000_s1084"/>
    <customShpInfo spid="_x0000_s1086"/>
    <customShpInfo spid="_x0000_s1064"/>
    <customShpInfo spid="_x0000_s1074"/>
    <customShpInfo spid="_x0000_s1087"/>
    <customShpInfo spid="_x0000_s1088"/>
    <customShpInfo spid="_x0000_s1089"/>
    <customShpInfo spid="_x0000_s1090"/>
    <customShpInfo spid="_x0000_s1091"/>
    <customShpInfo spid="_x0000_s1134"/>
    <customShpInfo spid="_x0000_s1135"/>
    <customShpInfo spid="_x0000_s1136"/>
    <customShpInfo spid="_x0000_s1137"/>
    <customShpInfo spid="_x0000_s1138"/>
    <customShpInfo spid="_x0000_s113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453E1D-C8AB-420D-8F21-BDBFFA1693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6</Pages>
  <Words>147</Words>
  <Characters>841</Characters>
  <Lines>7</Lines>
  <Paragraphs>1</Paragraphs>
  <TotalTime>10</TotalTime>
  <ScaleCrop>false</ScaleCrop>
  <LinksUpToDate>false</LinksUpToDate>
  <CharactersWithSpaces>987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2019-07-11T01:10:00Z</dcterms:created>
  <dc:creator>教务科</dc:creator>
  <cp:lastModifiedBy>lenovo</cp:lastModifiedBy>
  <cp:lastPrinted>2019-07-12T07:57:00Z</cp:lastPrinted>
  <dcterms:modified xsi:type="dcterms:W3CDTF">2019-12-13T06:28:33Z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